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2805" w:rsidRDefault="00000000">
      <w:r>
        <w:t xml:space="preserve">Hey everyone, and thanks for listening. This is just a quick resource and reference list for some of the items that we discussed during the show with pastor John Roy. I hope these can be a help to you on you and your family's journey to having a healthy relationship with technology and social media. If you think that I can be of help to you, you can email me at </w:t>
      </w:r>
      <w:hyperlink r:id="rId4">
        <w:r>
          <w:rPr>
            <w:color w:val="1155CC"/>
            <w:u w:val="single"/>
          </w:rPr>
          <w:t>heath@beautyforashescounseling.org</w:t>
        </w:r>
      </w:hyperlink>
      <w:r>
        <w:t xml:space="preserve"> or check out our website </w:t>
      </w:r>
      <w:hyperlink r:id="rId5">
        <w:r>
          <w:rPr>
            <w:color w:val="1155CC"/>
            <w:u w:val="single"/>
          </w:rPr>
          <w:t>beautyforashescounseling.org</w:t>
        </w:r>
      </w:hyperlink>
      <w:r>
        <w:t xml:space="preserve"> </w:t>
      </w:r>
    </w:p>
    <w:p w14:paraId="00000005" w14:textId="77777777" w:rsidR="00F52805" w:rsidRDefault="00F52805"/>
    <w:p w14:paraId="00000006" w14:textId="77777777" w:rsidR="00F52805" w:rsidRDefault="00000000">
      <w:r>
        <w:rPr>
          <w:u w:val="single"/>
        </w:rPr>
        <w:t>Adolescence on social media and peer review literature</w:t>
      </w:r>
      <w:r>
        <w:t>:</w:t>
      </w:r>
    </w:p>
    <w:p w14:paraId="00000007" w14:textId="77777777" w:rsidR="00F52805" w:rsidRDefault="00000000">
      <w:hyperlink r:id="rId6">
        <w:r>
          <w:rPr>
            <w:color w:val="1155CC"/>
            <w:u w:val="single"/>
          </w:rPr>
          <w:t>Barry, et al, 2017</w:t>
        </w:r>
      </w:hyperlink>
    </w:p>
    <w:p w14:paraId="00000008" w14:textId="77777777" w:rsidR="00F52805" w:rsidRDefault="00000000">
      <w:hyperlink r:id="rId7">
        <w:r>
          <w:rPr>
            <w:color w:val="1155CC"/>
            <w:u w:val="single"/>
          </w:rPr>
          <w:t>Coyne, et al, 2020</w:t>
        </w:r>
      </w:hyperlink>
    </w:p>
    <w:p w14:paraId="00000009" w14:textId="77777777" w:rsidR="00F52805" w:rsidRDefault="00000000">
      <w:hyperlink r:id="rId8">
        <w:r>
          <w:rPr>
            <w:color w:val="1155CC"/>
            <w:u w:val="single"/>
          </w:rPr>
          <w:t>Valkenburg, et al, 2022</w:t>
        </w:r>
      </w:hyperlink>
    </w:p>
    <w:p w14:paraId="0000000A" w14:textId="77777777" w:rsidR="00F52805" w:rsidRDefault="00000000">
      <w:hyperlink r:id="rId9">
        <w:r>
          <w:rPr>
            <w:color w:val="1155CC"/>
            <w:u w:val="single"/>
          </w:rPr>
          <w:t>Hill, et al, 2016</w:t>
        </w:r>
      </w:hyperlink>
    </w:p>
    <w:p w14:paraId="0000000B" w14:textId="77777777" w:rsidR="00F52805" w:rsidRDefault="00000000">
      <w:hyperlink r:id="rId10">
        <w:proofErr w:type="spellStart"/>
        <w:r>
          <w:rPr>
            <w:color w:val="1155CC"/>
            <w:u w:val="single"/>
          </w:rPr>
          <w:t>Lajnef</w:t>
        </w:r>
        <w:proofErr w:type="spellEnd"/>
        <w:r>
          <w:rPr>
            <w:color w:val="1155CC"/>
            <w:u w:val="single"/>
          </w:rPr>
          <w:t>, 2023</w:t>
        </w:r>
      </w:hyperlink>
    </w:p>
    <w:p w14:paraId="0000000C" w14:textId="77777777" w:rsidR="00F52805" w:rsidRDefault="00F52805"/>
    <w:p w14:paraId="0000000D" w14:textId="77777777" w:rsidR="00F52805" w:rsidRDefault="00000000">
      <w:pPr>
        <w:rPr>
          <w:u w:val="single"/>
        </w:rPr>
      </w:pPr>
      <w:r>
        <w:rPr>
          <w:u w:val="single"/>
        </w:rPr>
        <w:t xml:space="preserve">Neuroscience &amp; </w:t>
      </w:r>
      <w:proofErr w:type="gramStart"/>
      <w:r>
        <w:rPr>
          <w:u w:val="single"/>
        </w:rPr>
        <w:t>Social Media</w:t>
      </w:r>
      <w:proofErr w:type="gramEnd"/>
    </w:p>
    <w:p w14:paraId="0000000E" w14:textId="77777777" w:rsidR="00F52805" w:rsidRDefault="00000000">
      <w:hyperlink r:id="rId11">
        <w:r>
          <w:rPr>
            <w:color w:val="1155CC"/>
            <w:u w:val="single"/>
          </w:rPr>
          <w:t>Meshi, et al, 2015</w:t>
        </w:r>
      </w:hyperlink>
    </w:p>
    <w:p w14:paraId="0000000F" w14:textId="77777777" w:rsidR="00F52805" w:rsidRDefault="00000000">
      <w:hyperlink r:id="rId12">
        <w:r>
          <w:rPr>
            <w:color w:val="1155CC"/>
            <w:u w:val="single"/>
          </w:rPr>
          <w:t>Ed. Floyd, et al, 2020</w:t>
        </w:r>
      </w:hyperlink>
      <w:r>
        <w:t xml:space="preserve"> (book)</w:t>
      </w:r>
    </w:p>
    <w:p w14:paraId="00000010" w14:textId="77777777" w:rsidR="00F52805" w:rsidRDefault="00F52805"/>
    <w:p w14:paraId="00000011" w14:textId="77777777" w:rsidR="00F52805" w:rsidRDefault="00000000">
      <w:pPr>
        <w:rPr>
          <w:u w:val="single"/>
        </w:rPr>
      </w:pPr>
      <w:r>
        <w:rPr>
          <w:u w:val="single"/>
        </w:rPr>
        <w:t>Resources</w:t>
      </w:r>
    </w:p>
    <w:p w14:paraId="00000012" w14:textId="77777777" w:rsidR="00F52805" w:rsidRDefault="00000000">
      <w:hyperlink r:id="rId13">
        <w:r>
          <w:rPr>
            <w:color w:val="1155CC"/>
            <w:u w:val="single"/>
          </w:rPr>
          <w:t>Surgeon General Vivek Murthy's statement on social media</w:t>
        </w:r>
      </w:hyperlink>
    </w:p>
    <w:p w14:paraId="00000013" w14:textId="77777777" w:rsidR="00F52805" w:rsidRDefault="00000000">
      <w:r>
        <w:t xml:space="preserve">The American Academy of Pediatrics </w:t>
      </w:r>
      <w:hyperlink r:id="rId14">
        <w:r>
          <w:rPr>
            <w:color w:val="1155CC"/>
            <w:u w:val="single"/>
          </w:rPr>
          <w:t>Family Media Plan</w:t>
        </w:r>
      </w:hyperlink>
      <w:r>
        <w:t xml:space="preserve"> recommendations </w:t>
      </w:r>
    </w:p>
    <w:p w14:paraId="00000014" w14:textId="77777777" w:rsidR="00F52805" w:rsidRDefault="00000000">
      <w:hyperlink r:id="rId15">
        <w:r>
          <w:rPr>
            <w:color w:val="1155CC"/>
            <w:u w:val="single"/>
          </w:rPr>
          <w:t>Hill, et al, 2016</w:t>
        </w:r>
      </w:hyperlink>
    </w:p>
    <w:p w14:paraId="00000015" w14:textId="77777777" w:rsidR="00F52805" w:rsidRDefault="00F52805"/>
    <w:p w14:paraId="00000016" w14:textId="77777777" w:rsidR="00F52805" w:rsidRDefault="00F52805"/>
    <w:p w14:paraId="00000017" w14:textId="77777777" w:rsidR="00F52805" w:rsidRDefault="00F52805"/>
    <w:p w14:paraId="00000018" w14:textId="77777777" w:rsidR="00F52805" w:rsidRDefault="00F52805"/>
    <w:p w14:paraId="00000019" w14:textId="77777777" w:rsidR="00F52805" w:rsidRDefault="00F52805"/>
    <w:sectPr w:rsidR="00F528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05"/>
    <w:rsid w:val="00471CD9"/>
    <w:rsid w:val="00F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914D8"/>
  <w15:docId w15:val="{E6C5B1BC-FBFC-7D4C-BFD6-84DE231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psyc.2021.08.017" TargetMode="External"/><Relationship Id="rId13" Type="http://schemas.openxmlformats.org/officeDocument/2006/relationships/hyperlink" Target="https://www.hhs.gov/about/news/2023/05/23/surgeon-general-issues-new-advisory-about-effects-social-media-use-has-youth-mental-healt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archive.byu.edu/cgi/viewcontent.cgi?article=5103&amp;context=facpub" TargetMode="External"/><Relationship Id="rId12" Type="http://schemas.openxmlformats.org/officeDocument/2006/relationships/hyperlink" Target="https://www.taylorfrancis.com/books/edit/10.4324/9781351235587/handbook-communication-science-biology-kory-floyd-ren%C3%A9-web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source=web&amp;rct=j&amp;url=https://scholar.google.com/scholar_url%3Furl%3Dhttps://www.researchgate.net/profile/Christopher-Barry-5/publication/319559179_Adolescent_social_media_use_and_mental_health_from_adolescent_and_parent_perspectives/links/59b5ef51aca2728472db9ebc/Adolescent-social-media-use-and-mental-health-from-adolescent-and-parent-perspectives.pdf%26hl%3Den%26sa%3DX%26ei%3DVZuJZOdtjI7qtA-w7IqoBw%26scisig%3DAGlGAw8xnMhaMeEQxO91EY2_hM3g%26oi%3Dscholarr&amp;ved=2ahUKEwj2h6qzy8L_AhWjlWoFHUPzDx4QgAN6BAgREAE&amp;usg=AOvVaw1DHPACGHy7Yx7fDZz95vh2" TargetMode="External"/><Relationship Id="rId11" Type="http://schemas.openxmlformats.org/officeDocument/2006/relationships/hyperlink" Target="https://pubmed.ncbi.nlm.nih.gov/26578288/" TargetMode="External"/><Relationship Id="rId5" Type="http://schemas.openxmlformats.org/officeDocument/2006/relationships/hyperlink" Target="https://www.beautyforashescounseling.org/" TargetMode="External"/><Relationship Id="rId15" Type="http://schemas.openxmlformats.org/officeDocument/2006/relationships/hyperlink" Target="https://publications.aap.org/pediatrics/article/138/5/e20162592/60321/Media-Use-in-School-Aged-Children-and-Adolescents" TargetMode="External"/><Relationship Id="rId10" Type="http://schemas.openxmlformats.org/officeDocument/2006/relationships/hyperlink" Target="https://link.springer.com/article/10.1007/s12144-023-04273-1" TargetMode="External"/><Relationship Id="rId4" Type="http://schemas.openxmlformats.org/officeDocument/2006/relationships/hyperlink" Target="mailto:heath@beautyforashescounseling.org" TargetMode="External"/><Relationship Id="rId9" Type="http://schemas.openxmlformats.org/officeDocument/2006/relationships/hyperlink" Target="https://publications.aap.org/pediatrics/article/138/5/e20162592/60321/Media-Use-in-School-Aged-Children-and-Adolescents" TargetMode="External"/><Relationship Id="rId14" Type="http://schemas.openxmlformats.org/officeDocument/2006/relationships/hyperlink" Target="https://www.healthychildren.org/English/fmp/Pages/MediaPlan.aspx?_gl=1*l36l1o*_ga*MTE5NjY4NTY2Ni4xNjg2NzQyMzky*_ga_FD9D3XZVQQ*MTY4Njc0MjM5MS4xLjAuMTY4Njc0MjM5MS4wLjAuMA..&amp;_ga=2.151065786.2033514443.1686742392-1196685666.16867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2023-07-13T15:14:00Z</dcterms:created>
  <dcterms:modified xsi:type="dcterms:W3CDTF">2023-07-13T15:14:00Z</dcterms:modified>
</cp:coreProperties>
</file>